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9B" w:rsidRPr="0021389F" w:rsidRDefault="0072199B" w:rsidP="0072199B">
      <w:pPr>
        <w:tabs>
          <w:tab w:val="left" w:pos="0"/>
        </w:tabs>
        <w:rPr>
          <w:sz w:val="22"/>
          <w:szCs w:val="22"/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983FB" wp14:editId="34D8E3D7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270" cy="1143000"/>
                <wp:effectExtent l="5715" t="10160" r="12065" b="8890"/>
                <wp:wrapNone/>
                <wp:docPr id="3" name="Taisns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aisns savienotājs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36.1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"/>
            </w:pict>
          </mc:Fallback>
        </mc:AlternateContent>
      </w:r>
      <w:r w:rsidRPr="0021389F">
        <w:rPr>
          <w:sz w:val="22"/>
          <w:szCs w:val="22"/>
          <w:lang w:val="lv-LV"/>
        </w:rPr>
        <w:tab/>
      </w:r>
    </w:p>
    <w:p w:rsidR="0072199B" w:rsidRPr="0021389F" w:rsidRDefault="0072199B" w:rsidP="0072199B">
      <w:pPr>
        <w:ind w:left="1620"/>
        <w:rPr>
          <w:sz w:val="36"/>
          <w:szCs w:val="36"/>
          <w:u w:val="single"/>
          <w:lang w:val="lv-LV"/>
        </w:rPr>
      </w:pPr>
      <w:r w:rsidRPr="0021389F">
        <w:rPr>
          <w:sz w:val="22"/>
          <w:szCs w:val="22"/>
          <w:lang w:val="lv-LV"/>
        </w:rPr>
        <w:t>RĪGAS PAŠVALDĪBAS AĢENTŪRA</w:t>
      </w:r>
    </w:p>
    <w:p w:rsidR="0072199B" w:rsidRPr="0021389F" w:rsidRDefault="0072199B" w:rsidP="0072199B">
      <w:pPr>
        <w:tabs>
          <w:tab w:val="left" w:pos="3960"/>
        </w:tabs>
        <w:ind w:left="1620"/>
        <w:jc w:val="both"/>
        <w:rPr>
          <w:sz w:val="22"/>
          <w:szCs w:val="22"/>
          <w:lang w:val="lv-LV"/>
        </w:rPr>
      </w:pPr>
      <w:r>
        <w:rPr>
          <w:noProof/>
          <w:u w:val="single"/>
          <w:lang w:val="lv-LV" w:eastAsia="lv-LV"/>
        </w:rPr>
        <w:drawing>
          <wp:anchor distT="0" distB="0" distL="114300" distR="114300" simplePos="0" relativeHeight="251660288" behindDoc="0" locked="0" layoutInCell="1" allowOverlap="1" wp14:anchorId="7FA976A9" wp14:editId="233A1D25">
            <wp:simplePos x="0" y="0"/>
            <wp:positionH relativeFrom="column">
              <wp:posOffset>-228600</wp:posOffset>
            </wp:positionH>
            <wp:positionV relativeFrom="paragraph">
              <wp:posOffset>21590</wp:posOffset>
            </wp:positionV>
            <wp:extent cx="466725" cy="610235"/>
            <wp:effectExtent l="0" t="0" r="9525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val="lv-LV" w:eastAsia="lv-LV"/>
        </w:rPr>
        <w:drawing>
          <wp:anchor distT="0" distB="0" distL="114300" distR="114300" simplePos="0" relativeHeight="251661312" behindDoc="0" locked="0" layoutInCell="1" allowOverlap="1" wp14:anchorId="077CCFB7" wp14:editId="5A394697">
            <wp:simplePos x="0" y="0"/>
            <wp:positionH relativeFrom="column">
              <wp:posOffset>571500</wp:posOffset>
            </wp:positionH>
            <wp:positionV relativeFrom="paragraph">
              <wp:posOffset>21590</wp:posOffset>
            </wp:positionV>
            <wp:extent cx="1936750" cy="515620"/>
            <wp:effectExtent l="0" t="0" r="635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99B" w:rsidRPr="0021389F" w:rsidRDefault="0072199B" w:rsidP="0072199B">
      <w:pPr>
        <w:tabs>
          <w:tab w:val="left" w:pos="3960"/>
        </w:tabs>
        <w:ind w:left="993"/>
        <w:jc w:val="both"/>
        <w:rPr>
          <w:sz w:val="22"/>
          <w:szCs w:val="22"/>
          <w:lang w:val="lv-LV"/>
        </w:rPr>
      </w:pPr>
    </w:p>
    <w:p w:rsidR="0072199B" w:rsidRPr="0021389F" w:rsidRDefault="0072199B" w:rsidP="0072199B">
      <w:pPr>
        <w:tabs>
          <w:tab w:val="left" w:pos="3960"/>
        </w:tabs>
        <w:ind w:left="993"/>
        <w:jc w:val="both"/>
        <w:rPr>
          <w:sz w:val="22"/>
          <w:szCs w:val="22"/>
          <w:lang w:val="lv-LV"/>
        </w:rPr>
      </w:pPr>
    </w:p>
    <w:p w:rsidR="0072199B" w:rsidRPr="0021389F" w:rsidRDefault="0072199B" w:rsidP="0072199B">
      <w:pPr>
        <w:tabs>
          <w:tab w:val="left" w:pos="3960"/>
        </w:tabs>
        <w:ind w:left="993"/>
        <w:jc w:val="both"/>
        <w:rPr>
          <w:sz w:val="10"/>
          <w:szCs w:val="22"/>
          <w:lang w:val="lv-LV"/>
        </w:rPr>
      </w:pPr>
    </w:p>
    <w:p w:rsidR="0072199B" w:rsidRPr="0021389F" w:rsidRDefault="0072199B" w:rsidP="0072199B">
      <w:pPr>
        <w:tabs>
          <w:tab w:val="left" w:pos="3960"/>
        </w:tabs>
        <w:ind w:left="1620"/>
        <w:jc w:val="both"/>
        <w:rPr>
          <w:sz w:val="22"/>
          <w:szCs w:val="22"/>
          <w:lang w:val="lv-LV"/>
        </w:rPr>
      </w:pP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#STR_REG_NR#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 xml:space="preserve">Reģistrācijas Nr. 90001774093, 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#STR_ADRESE#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Gaujas iela 19</w:t>
      </w:r>
      <w:r>
        <w:rPr>
          <w:sz w:val="22"/>
          <w:szCs w:val="22"/>
          <w:lang w:val="lv-LV"/>
        </w:rPr>
        <w:t>A</w:t>
      </w:r>
      <w:r w:rsidRPr="0021389F">
        <w:rPr>
          <w:sz w:val="22"/>
          <w:szCs w:val="22"/>
          <w:lang w:val="lv-LV"/>
        </w:rPr>
        <w:t>, Rīga, LV-1026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t>,</w:t>
      </w:r>
    </w:p>
    <w:p w:rsidR="0072199B" w:rsidRPr="0021389F" w:rsidRDefault="0072199B" w:rsidP="0072199B">
      <w:pPr>
        <w:tabs>
          <w:tab w:val="left" w:pos="3960"/>
        </w:tabs>
        <w:ind w:left="1620"/>
        <w:jc w:val="both"/>
        <w:rPr>
          <w:sz w:val="22"/>
          <w:szCs w:val="22"/>
          <w:lang w:val="lv-LV"/>
        </w:rPr>
      </w:pPr>
      <w:r w:rsidRPr="0021389F">
        <w:rPr>
          <w:sz w:val="22"/>
          <w:szCs w:val="22"/>
          <w:lang w:val="lv-LV"/>
        </w:rPr>
        <w:t>tālrunis </w:t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#STRUKT_TALR#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67181692,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t xml:space="preserve"> fakss </w:t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#STRUKT_FAX#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67181721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t xml:space="preserve"> e</w:t>
      </w:r>
      <w:r w:rsidRPr="0021389F">
        <w:rPr>
          <w:sz w:val="22"/>
          <w:szCs w:val="22"/>
          <w:lang w:val="lv-LV"/>
        </w:rPr>
        <w:noBreakHyphen/>
        <w:t>pasts:  </w:t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#STR_EPASTS#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rpa@riga.lv</w:t>
      </w:r>
      <w:r w:rsidRPr="0021389F">
        <w:rPr>
          <w:sz w:val="22"/>
          <w:szCs w:val="22"/>
          <w:lang w:val="lv-LV"/>
        </w:rPr>
        <w:fldChar w:fldCharType="end"/>
      </w:r>
    </w:p>
    <w:p w:rsidR="0072199B" w:rsidRPr="0021389F" w:rsidRDefault="0072199B" w:rsidP="0072199B">
      <w:pPr>
        <w:jc w:val="center"/>
        <w:rPr>
          <w:color w:val="FF0000"/>
          <w:lang w:val="lv-LV"/>
        </w:rPr>
      </w:pPr>
    </w:p>
    <w:p w:rsidR="0024292D" w:rsidRDefault="0024292D" w:rsidP="0024292D">
      <w:pPr>
        <w:ind w:left="5040" w:firstLine="7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APSTIPRINĀTS:</w:t>
      </w:r>
      <w:r>
        <w:rPr>
          <w:bCs/>
          <w:sz w:val="26"/>
          <w:szCs w:val="26"/>
        </w:rPr>
        <w:tab/>
      </w:r>
    </w:p>
    <w:p w:rsidR="0024292D" w:rsidRPr="00613D05" w:rsidRDefault="0024292D" w:rsidP="0024292D">
      <w:pPr>
        <w:ind w:left="5040"/>
        <w:jc w:val="right"/>
        <w:rPr>
          <w:sz w:val="26"/>
          <w:szCs w:val="26"/>
        </w:rPr>
      </w:pPr>
      <w:r w:rsidRPr="00613D05">
        <w:rPr>
          <w:sz w:val="26"/>
          <w:szCs w:val="26"/>
        </w:rPr>
        <w:t>RPA „</w:t>
      </w:r>
      <w:proofErr w:type="spellStart"/>
      <w:r w:rsidRPr="00613D05">
        <w:rPr>
          <w:sz w:val="26"/>
          <w:szCs w:val="26"/>
        </w:rPr>
        <w:t>Rīgas</w:t>
      </w:r>
      <w:proofErr w:type="spellEnd"/>
      <w:r w:rsidRPr="00613D05">
        <w:rPr>
          <w:sz w:val="26"/>
          <w:szCs w:val="26"/>
        </w:rPr>
        <w:t xml:space="preserve"> </w:t>
      </w:r>
      <w:proofErr w:type="spellStart"/>
      <w:r w:rsidRPr="00613D05">
        <w:rPr>
          <w:sz w:val="26"/>
          <w:szCs w:val="26"/>
        </w:rPr>
        <w:t>pieminekļu</w:t>
      </w:r>
      <w:proofErr w:type="spellEnd"/>
      <w:r w:rsidRPr="00613D05">
        <w:rPr>
          <w:sz w:val="26"/>
          <w:szCs w:val="26"/>
        </w:rPr>
        <w:t xml:space="preserve"> </w:t>
      </w:r>
      <w:proofErr w:type="spellStart"/>
      <w:r w:rsidRPr="00613D05">
        <w:rPr>
          <w:bCs/>
          <w:sz w:val="26"/>
          <w:szCs w:val="26"/>
        </w:rPr>
        <w:t>aģentūra</w:t>
      </w:r>
      <w:proofErr w:type="spellEnd"/>
      <w:r w:rsidRPr="00613D05">
        <w:rPr>
          <w:sz w:val="26"/>
          <w:szCs w:val="26"/>
        </w:rPr>
        <w:t>„</w:t>
      </w:r>
    </w:p>
    <w:p w:rsidR="0024292D" w:rsidRPr="00613D05" w:rsidRDefault="0024292D" w:rsidP="0024292D">
      <w:pPr>
        <w:ind w:left="43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proofErr w:type="spellStart"/>
      <w:proofErr w:type="gramStart"/>
      <w:r>
        <w:rPr>
          <w:bCs/>
          <w:sz w:val="26"/>
          <w:szCs w:val="26"/>
        </w:rPr>
        <w:t>d</w:t>
      </w:r>
      <w:r w:rsidRPr="00613D05">
        <w:rPr>
          <w:bCs/>
          <w:sz w:val="26"/>
          <w:szCs w:val="26"/>
        </w:rPr>
        <w:t>irektor</w:t>
      </w:r>
      <w:r>
        <w:rPr>
          <w:bCs/>
          <w:sz w:val="26"/>
          <w:szCs w:val="26"/>
        </w:rPr>
        <w:t>s</w:t>
      </w:r>
      <w:proofErr w:type="spellEnd"/>
      <w:proofErr w:type="gramEnd"/>
      <w:r w:rsidRPr="00613D05">
        <w:rPr>
          <w:bCs/>
          <w:sz w:val="26"/>
          <w:szCs w:val="26"/>
        </w:rPr>
        <w:t xml:space="preserve"> G</w:t>
      </w:r>
      <w:r>
        <w:rPr>
          <w:bCs/>
          <w:sz w:val="26"/>
          <w:szCs w:val="26"/>
        </w:rPr>
        <w:t xml:space="preserve">untis </w:t>
      </w:r>
      <w:r w:rsidRPr="00613D05">
        <w:rPr>
          <w:bCs/>
          <w:sz w:val="26"/>
          <w:szCs w:val="26"/>
        </w:rPr>
        <w:t>Gailītis</w:t>
      </w:r>
    </w:p>
    <w:p w:rsidR="0024292D" w:rsidRPr="00613D05" w:rsidRDefault="0024292D" w:rsidP="0024292D">
      <w:pPr>
        <w:jc w:val="right"/>
        <w:rPr>
          <w:sz w:val="26"/>
          <w:szCs w:val="26"/>
        </w:rPr>
      </w:pP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</w:t>
      </w:r>
      <w:r w:rsidRPr="00613D05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613D05">
        <w:rPr>
          <w:sz w:val="26"/>
          <w:szCs w:val="26"/>
        </w:rPr>
        <w:t>.</w:t>
      </w:r>
      <w:r w:rsidR="00A70B85">
        <w:rPr>
          <w:sz w:val="26"/>
          <w:szCs w:val="26"/>
        </w:rPr>
        <w:t xml:space="preserve"> </w:t>
      </w:r>
      <w:r w:rsidRPr="00613D05">
        <w:rPr>
          <w:sz w:val="26"/>
          <w:szCs w:val="26"/>
        </w:rPr>
        <w:t xml:space="preserve">g. </w:t>
      </w:r>
      <w:r w:rsidRPr="00A70B85">
        <w:rPr>
          <w:sz w:val="26"/>
          <w:szCs w:val="26"/>
        </w:rPr>
        <w:t xml:space="preserve">17. </w:t>
      </w:r>
      <w:proofErr w:type="spellStart"/>
      <w:proofErr w:type="gramStart"/>
      <w:r w:rsidR="00A70B85" w:rsidRPr="00A70B85">
        <w:rPr>
          <w:sz w:val="26"/>
          <w:szCs w:val="26"/>
        </w:rPr>
        <w:t>martā</w:t>
      </w:r>
      <w:proofErr w:type="spellEnd"/>
      <w:proofErr w:type="gramEnd"/>
    </w:p>
    <w:p w:rsidR="00A70B85" w:rsidRDefault="00A70B85" w:rsidP="0024292D">
      <w:pPr>
        <w:jc w:val="center"/>
        <w:rPr>
          <w:rStyle w:val="Izteiksmgs"/>
          <w:sz w:val="28"/>
          <w:szCs w:val="28"/>
        </w:rPr>
      </w:pPr>
    </w:p>
    <w:p w:rsidR="0024292D" w:rsidRPr="008E128D" w:rsidRDefault="0024292D" w:rsidP="0024292D">
      <w:pPr>
        <w:jc w:val="center"/>
        <w:rPr>
          <w:sz w:val="28"/>
          <w:szCs w:val="28"/>
        </w:rPr>
      </w:pPr>
      <w:proofErr w:type="spellStart"/>
      <w:r w:rsidRPr="008E128D">
        <w:rPr>
          <w:rStyle w:val="Izteiksmgs"/>
          <w:sz w:val="28"/>
          <w:szCs w:val="28"/>
        </w:rPr>
        <w:t>Rīgas</w:t>
      </w:r>
      <w:proofErr w:type="spellEnd"/>
      <w:r w:rsidRPr="008E128D">
        <w:rPr>
          <w:rStyle w:val="Izteiksmgs"/>
          <w:sz w:val="28"/>
          <w:szCs w:val="28"/>
        </w:rPr>
        <w:t xml:space="preserve"> </w:t>
      </w:r>
      <w:proofErr w:type="spellStart"/>
      <w:r w:rsidRPr="008E128D">
        <w:rPr>
          <w:rStyle w:val="Izteiksmgs"/>
          <w:sz w:val="28"/>
          <w:szCs w:val="28"/>
        </w:rPr>
        <w:t>pašvaldības</w:t>
      </w:r>
      <w:proofErr w:type="spellEnd"/>
      <w:r w:rsidRPr="008E128D">
        <w:rPr>
          <w:rStyle w:val="Izteiksmgs"/>
          <w:sz w:val="28"/>
          <w:szCs w:val="28"/>
        </w:rPr>
        <w:t xml:space="preserve"> </w:t>
      </w:r>
      <w:proofErr w:type="spellStart"/>
      <w:r w:rsidRPr="008E128D">
        <w:rPr>
          <w:rStyle w:val="Izteiksmgs"/>
          <w:sz w:val="28"/>
          <w:szCs w:val="28"/>
        </w:rPr>
        <w:t>aģentūras</w:t>
      </w:r>
      <w:proofErr w:type="spellEnd"/>
      <w:r w:rsidRPr="008E128D">
        <w:rPr>
          <w:rStyle w:val="Izteiksmgs"/>
          <w:sz w:val="28"/>
          <w:szCs w:val="28"/>
        </w:rPr>
        <w:t xml:space="preserve"> „</w:t>
      </w:r>
      <w:proofErr w:type="spellStart"/>
      <w:r w:rsidRPr="008E128D">
        <w:rPr>
          <w:rStyle w:val="Izteiksmgs"/>
          <w:sz w:val="28"/>
          <w:szCs w:val="28"/>
        </w:rPr>
        <w:t>Rīgas</w:t>
      </w:r>
      <w:proofErr w:type="spellEnd"/>
      <w:r w:rsidRPr="008E128D">
        <w:rPr>
          <w:rStyle w:val="Izteiksmgs"/>
          <w:sz w:val="28"/>
          <w:szCs w:val="28"/>
        </w:rPr>
        <w:t xml:space="preserve"> </w:t>
      </w:r>
      <w:proofErr w:type="spellStart"/>
      <w:r w:rsidRPr="008E128D">
        <w:rPr>
          <w:rStyle w:val="Izteiksmgs"/>
          <w:sz w:val="28"/>
          <w:szCs w:val="28"/>
        </w:rPr>
        <w:t>pieminekļu</w:t>
      </w:r>
      <w:proofErr w:type="spellEnd"/>
      <w:r w:rsidRPr="008E128D">
        <w:rPr>
          <w:rStyle w:val="Izteiksmgs"/>
          <w:sz w:val="28"/>
          <w:szCs w:val="28"/>
        </w:rPr>
        <w:t xml:space="preserve"> </w:t>
      </w:r>
      <w:proofErr w:type="spellStart"/>
      <w:r w:rsidRPr="008E128D">
        <w:rPr>
          <w:rStyle w:val="Izteiksmgs"/>
          <w:sz w:val="28"/>
          <w:szCs w:val="28"/>
        </w:rPr>
        <w:t>aģentūra</w:t>
      </w:r>
      <w:proofErr w:type="spellEnd"/>
      <w:r w:rsidRPr="008E128D">
        <w:rPr>
          <w:rStyle w:val="Izteiksmgs"/>
          <w:sz w:val="28"/>
          <w:szCs w:val="28"/>
        </w:rPr>
        <w:t>”</w:t>
      </w:r>
    </w:p>
    <w:p w:rsidR="0024292D" w:rsidRDefault="0024292D" w:rsidP="0024292D">
      <w:pPr>
        <w:jc w:val="center"/>
        <w:rPr>
          <w:rStyle w:val="Izteiksmgs"/>
          <w:sz w:val="28"/>
          <w:szCs w:val="28"/>
        </w:rPr>
      </w:pPr>
      <w:proofErr w:type="spellStart"/>
      <w:proofErr w:type="gramStart"/>
      <w:r w:rsidRPr="008E128D">
        <w:rPr>
          <w:rStyle w:val="Izteiksmgs"/>
          <w:sz w:val="28"/>
          <w:szCs w:val="28"/>
        </w:rPr>
        <w:t>iepirkumu</w:t>
      </w:r>
      <w:proofErr w:type="spellEnd"/>
      <w:proofErr w:type="gramEnd"/>
      <w:r w:rsidRPr="008E128D">
        <w:rPr>
          <w:rStyle w:val="Izteiksmgs"/>
          <w:sz w:val="28"/>
          <w:szCs w:val="28"/>
        </w:rPr>
        <w:t xml:space="preserve"> </w:t>
      </w:r>
      <w:proofErr w:type="spellStart"/>
      <w:r w:rsidRPr="008E128D">
        <w:rPr>
          <w:rStyle w:val="Izteiksmgs"/>
          <w:sz w:val="28"/>
          <w:szCs w:val="28"/>
        </w:rPr>
        <w:t>plāns</w:t>
      </w:r>
      <w:proofErr w:type="spellEnd"/>
      <w:r w:rsidRPr="008E128D">
        <w:rPr>
          <w:rStyle w:val="Izteiksmgs"/>
          <w:sz w:val="28"/>
          <w:szCs w:val="28"/>
        </w:rPr>
        <w:t xml:space="preserve"> 201</w:t>
      </w:r>
      <w:r>
        <w:rPr>
          <w:rStyle w:val="Izteiksmgs"/>
          <w:sz w:val="28"/>
          <w:szCs w:val="28"/>
        </w:rPr>
        <w:t>7</w:t>
      </w:r>
      <w:r w:rsidRPr="008E128D">
        <w:rPr>
          <w:rStyle w:val="Izteiksmgs"/>
          <w:sz w:val="28"/>
          <w:szCs w:val="28"/>
        </w:rPr>
        <w:t xml:space="preserve">. </w:t>
      </w:r>
      <w:proofErr w:type="spellStart"/>
      <w:proofErr w:type="gramStart"/>
      <w:r>
        <w:rPr>
          <w:rStyle w:val="Izteiksmgs"/>
          <w:sz w:val="28"/>
          <w:szCs w:val="28"/>
        </w:rPr>
        <w:t>g</w:t>
      </w:r>
      <w:r w:rsidRPr="008E128D">
        <w:rPr>
          <w:rStyle w:val="Izteiksmgs"/>
          <w:sz w:val="28"/>
          <w:szCs w:val="28"/>
        </w:rPr>
        <w:t>adam</w:t>
      </w:r>
      <w:proofErr w:type="spellEnd"/>
      <w:proofErr w:type="gramEnd"/>
    </w:p>
    <w:p w:rsidR="0072199B" w:rsidRPr="0021389F" w:rsidRDefault="0072199B" w:rsidP="0072199B">
      <w:pPr>
        <w:rPr>
          <w:lang w:val="lv-LV" w:eastAsia="lv-LV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71"/>
        <w:gridCol w:w="3543"/>
        <w:gridCol w:w="1560"/>
      </w:tblGrid>
      <w:tr w:rsidR="0024292D" w:rsidRPr="0021389F" w:rsidTr="009143C9">
        <w:trPr>
          <w:trHeight w:val="297"/>
        </w:trPr>
        <w:tc>
          <w:tcPr>
            <w:tcW w:w="5671" w:type="dxa"/>
          </w:tcPr>
          <w:p w:rsidR="0024292D" w:rsidRPr="0021389F" w:rsidRDefault="0024292D" w:rsidP="00791E95">
            <w:pPr>
              <w:pStyle w:val="Bezatstarpm1"/>
              <w:jc w:val="center"/>
              <w:rPr>
                <w:b/>
                <w:sz w:val="26"/>
                <w:szCs w:val="26"/>
              </w:rPr>
            </w:pPr>
            <w:r w:rsidRPr="00F14619">
              <w:rPr>
                <w:rStyle w:val="Izteiksmgs"/>
              </w:rPr>
              <w:t>Līguma priekšmets</w:t>
            </w:r>
          </w:p>
        </w:tc>
        <w:tc>
          <w:tcPr>
            <w:tcW w:w="3543" w:type="dxa"/>
          </w:tcPr>
          <w:p w:rsidR="0024292D" w:rsidRPr="00F14619" w:rsidRDefault="0024292D" w:rsidP="0024292D">
            <w:pPr>
              <w:jc w:val="center"/>
            </w:pPr>
            <w:proofErr w:type="spellStart"/>
            <w:r w:rsidRPr="00F14619">
              <w:rPr>
                <w:rStyle w:val="Izteiksmgs"/>
              </w:rPr>
              <w:t>Paredzamā</w:t>
            </w:r>
            <w:proofErr w:type="spellEnd"/>
            <w:r w:rsidRPr="00F14619">
              <w:rPr>
                <w:rStyle w:val="Izteiksmgs"/>
              </w:rPr>
              <w:t xml:space="preserve"> </w:t>
            </w:r>
            <w:proofErr w:type="spellStart"/>
            <w:r w:rsidRPr="00F14619">
              <w:rPr>
                <w:rStyle w:val="Izteiksmgs"/>
              </w:rPr>
              <w:t>līgumcena</w:t>
            </w:r>
            <w:proofErr w:type="spellEnd"/>
          </w:p>
          <w:p w:rsidR="0024292D" w:rsidRPr="0021389F" w:rsidRDefault="0024292D" w:rsidP="0024292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F14619">
              <w:rPr>
                <w:b/>
                <w:bCs/>
              </w:rPr>
              <w:t>EUR</w:t>
            </w:r>
          </w:p>
        </w:tc>
        <w:tc>
          <w:tcPr>
            <w:tcW w:w="1560" w:type="dxa"/>
          </w:tcPr>
          <w:p w:rsidR="0024292D" w:rsidRPr="0021389F" w:rsidRDefault="0024292D" w:rsidP="002B3178">
            <w:pPr>
              <w:pStyle w:val="Default"/>
              <w:jc w:val="center"/>
              <w:rPr>
                <w:b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Izpildes laiks</w:t>
            </w:r>
          </w:p>
        </w:tc>
      </w:tr>
      <w:tr w:rsidR="0024292D" w:rsidRPr="0021389F" w:rsidTr="009143C9">
        <w:trPr>
          <w:trHeight w:val="3374"/>
        </w:trPr>
        <w:tc>
          <w:tcPr>
            <w:tcW w:w="5671" w:type="dxa"/>
          </w:tcPr>
          <w:p w:rsidR="0024292D" w:rsidRDefault="0024292D" w:rsidP="00791E95">
            <w:pPr>
              <w:pStyle w:val="Bezatstarpm1"/>
              <w:rPr>
                <w:sz w:val="26"/>
                <w:szCs w:val="26"/>
              </w:rPr>
            </w:pPr>
            <w:r w:rsidRPr="002210A4">
              <w:rPr>
                <w:sz w:val="26"/>
                <w:szCs w:val="26"/>
              </w:rPr>
              <w:t>1) Rīgas Brāļu kapu teritorijas elektroapgādes un apgaismojuma tehniskā projekta izstrāde</w:t>
            </w:r>
            <w:r>
              <w:rPr>
                <w:sz w:val="26"/>
                <w:szCs w:val="26"/>
              </w:rPr>
              <w:t xml:space="preserve"> un saskaņošana</w:t>
            </w:r>
            <w:r w:rsidRPr="002210A4">
              <w:rPr>
                <w:sz w:val="26"/>
                <w:szCs w:val="26"/>
              </w:rPr>
              <w:t>;</w:t>
            </w:r>
          </w:p>
          <w:p w:rsidR="0024292D" w:rsidRPr="002210A4" w:rsidRDefault="0024292D" w:rsidP="00791E95">
            <w:pPr>
              <w:pStyle w:val="Bezatstarpm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2210A4">
              <w:rPr>
                <w:sz w:val="26"/>
                <w:szCs w:val="26"/>
              </w:rPr>
              <w:t xml:space="preserve">Rīgas Brāļu kapu teritorijas apgaismojuma </w:t>
            </w:r>
            <w:proofErr w:type="spellStart"/>
            <w:r>
              <w:rPr>
                <w:sz w:val="26"/>
                <w:szCs w:val="26"/>
              </w:rPr>
              <w:t>vizualizācijas</w:t>
            </w:r>
            <w:proofErr w:type="spellEnd"/>
            <w:r>
              <w:rPr>
                <w:sz w:val="26"/>
                <w:szCs w:val="26"/>
              </w:rPr>
              <w:t xml:space="preserve"> projekts;</w:t>
            </w:r>
          </w:p>
          <w:p w:rsidR="00635A9E" w:rsidRDefault="00635A9E" w:rsidP="00791E95">
            <w:pPr>
              <w:pStyle w:val="Bezatstarpm1"/>
              <w:rPr>
                <w:sz w:val="26"/>
                <w:szCs w:val="26"/>
              </w:rPr>
            </w:pPr>
          </w:p>
          <w:p w:rsidR="0024292D" w:rsidRDefault="0024292D" w:rsidP="00791E95">
            <w:pPr>
              <w:pStyle w:val="Bezatstarpm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210A4">
              <w:rPr>
                <w:sz w:val="26"/>
                <w:szCs w:val="26"/>
              </w:rPr>
              <w:t xml:space="preserve">) Rīgas Brāļu kapu </w:t>
            </w:r>
            <w:r>
              <w:rPr>
                <w:sz w:val="26"/>
                <w:szCs w:val="26"/>
              </w:rPr>
              <w:t>v</w:t>
            </w:r>
            <w:r w:rsidRPr="002210A4">
              <w:rPr>
                <w:sz w:val="26"/>
                <w:szCs w:val="26"/>
              </w:rPr>
              <w:t>ides pieejamība</w:t>
            </w:r>
            <w:r>
              <w:rPr>
                <w:sz w:val="26"/>
                <w:szCs w:val="26"/>
              </w:rPr>
              <w:t>s skiču projekta tālākā virzība;</w:t>
            </w:r>
          </w:p>
          <w:p w:rsidR="0024292D" w:rsidRDefault="0024292D" w:rsidP="00791E95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911312">
              <w:rPr>
                <w:color w:val="000000"/>
                <w:sz w:val="26"/>
                <w:szCs w:val="26"/>
              </w:rPr>
              <w:t>)</w:t>
            </w:r>
            <w:r w:rsidRPr="000E48F2">
              <w:rPr>
                <w:i/>
                <w:color w:val="000000"/>
                <w:sz w:val="26"/>
                <w:szCs w:val="26"/>
              </w:rPr>
              <w:t>Autot</w:t>
            </w:r>
            <w:r>
              <w:rPr>
                <w:i/>
                <w:color w:val="000000"/>
                <w:sz w:val="26"/>
                <w:szCs w:val="26"/>
              </w:rPr>
              <w:t>a</w:t>
            </w:r>
            <w:r w:rsidRPr="000E48F2">
              <w:rPr>
                <w:i/>
                <w:color w:val="000000"/>
                <w:sz w:val="26"/>
                <w:szCs w:val="26"/>
              </w:rPr>
              <w:t>nku pulka</w:t>
            </w:r>
            <w:r>
              <w:rPr>
                <w:color w:val="000000"/>
                <w:sz w:val="26"/>
                <w:szCs w:val="26"/>
              </w:rPr>
              <w:t xml:space="preserve"> pieminekļa teritorijas labiekārtojuma tehniskā projekta papildus dokumentācijas izstrāde;</w:t>
            </w:r>
          </w:p>
          <w:p w:rsidR="0024292D" w:rsidRPr="0024292D" w:rsidRDefault="0024292D" w:rsidP="00791E95">
            <w:pPr>
              <w:pStyle w:val="Bezatstarpm1"/>
              <w:rPr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</w:tcPr>
          <w:p w:rsidR="0024292D" w:rsidRPr="00395A14" w:rsidRDefault="0024292D" w:rsidP="00791E9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3853</w:t>
            </w:r>
            <w:r w:rsidRPr="00395A14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 </w:t>
            </w:r>
            <w:r w:rsidRPr="00395A14">
              <w:rPr>
                <w:sz w:val="26"/>
                <w:szCs w:val="26"/>
                <w:lang w:val="lv-LV"/>
              </w:rPr>
              <w:t xml:space="preserve">  </w:t>
            </w:r>
          </w:p>
          <w:p w:rsidR="0024292D" w:rsidRPr="0021389F" w:rsidRDefault="0024292D" w:rsidP="00791E9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Default="0024292D" w:rsidP="00791E95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1452 EUR</w:t>
            </w:r>
          </w:p>
          <w:p w:rsidR="0024292D" w:rsidRPr="0021389F" w:rsidRDefault="0024292D" w:rsidP="00791E9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Default="0024292D" w:rsidP="00791E95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/>
                <w:sz w:val="26"/>
                <w:szCs w:val="26"/>
                <w:lang w:val="lv-LV"/>
              </w:rPr>
              <w:t xml:space="preserve">17 131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  <w:p w:rsidR="0024292D" w:rsidRPr="0021389F" w:rsidRDefault="0024292D" w:rsidP="00791E95">
            <w:pPr>
              <w:pStyle w:val="Defaul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Ja tiks rasts finansējums</w:t>
            </w:r>
          </w:p>
          <w:p w:rsidR="0024292D" w:rsidRDefault="0024292D" w:rsidP="00791E95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 w:rsidRPr="000E48F2">
              <w:rPr>
                <w:b/>
                <w:sz w:val="26"/>
                <w:szCs w:val="26"/>
                <w:lang w:val="lv-LV"/>
              </w:rPr>
              <w:t>1355 EUR</w:t>
            </w:r>
          </w:p>
          <w:p w:rsidR="0024292D" w:rsidRPr="0021389F" w:rsidRDefault="0024292D" w:rsidP="00791E9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Pr="000E48F2" w:rsidRDefault="0024292D" w:rsidP="00791E95">
            <w:pPr>
              <w:pStyle w:val="Default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</w:tcPr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1.pusgads</w:t>
            </w:r>
          </w:p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</w:p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1.pusgads</w:t>
            </w: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1.pusgads</w:t>
            </w: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  <w:tr w:rsidR="0024292D" w:rsidRPr="0021389F" w:rsidTr="009143C9">
        <w:trPr>
          <w:trHeight w:val="1550"/>
        </w:trPr>
        <w:tc>
          <w:tcPr>
            <w:tcW w:w="5671" w:type="dxa"/>
          </w:tcPr>
          <w:p w:rsidR="0024292D" w:rsidRPr="0021389F" w:rsidRDefault="0024292D" w:rsidP="00791E95">
            <w:pPr>
              <w:pStyle w:val="Bezatstarpm1"/>
              <w:rPr>
                <w:sz w:val="26"/>
                <w:szCs w:val="26"/>
              </w:rPr>
            </w:pPr>
            <w:r w:rsidRPr="0021389F">
              <w:rPr>
                <w:b/>
                <w:sz w:val="26"/>
                <w:szCs w:val="26"/>
              </w:rPr>
              <w:t>1. Rīgas Brāļu kapos (turpmāk – RBK)</w:t>
            </w:r>
            <w:r w:rsidRPr="0021389F">
              <w:rPr>
                <w:sz w:val="26"/>
                <w:szCs w:val="26"/>
              </w:rPr>
              <w:t>:</w:t>
            </w:r>
          </w:p>
          <w:p w:rsidR="0024292D" w:rsidRPr="0021389F" w:rsidRDefault="0024292D" w:rsidP="00791E95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21389F">
              <w:rPr>
                <w:sz w:val="26"/>
                <w:szCs w:val="26"/>
              </w:rPr>
              <w:t>Teritorijas elektroapgādes un apgaismošanas izbūve;</w:t>
            </w:r>
          </w:p>
          <w:p w:rsidR="0024292D" w:rsidRPr="0021389F" w:rsidRDefault="0024292D" w:rsidP="00791E95">
            <w:pPr>
              <w:pStyle w:val="Bezatstarpm1"/>
              <w:ind w:left="378"/>
              <w:rPr>
                <w:sz w:val="26"/>
                <w:szCs w:val="26"/>
              </w:rPr>
            </w:pPr>
          </w:p>
          <w:p w:rsidR="0024292D" w:rsidRPr="00F26C96" w:rsidRDefault="0024292D" w:rsidP="00791E95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F26C96">
              <w:rPr>
                <w:sz w:val="26"/>
                <w:szCs w:val="26"/>
              </w:rPr>
              <w:t xml:space="preserve">Veco strēlnieku, Brīvības cīnītāju, Lāčplēša </w:t>
            </w:r>
            <w:r>
              <w:rPr>
                <w:sz w:val="26"/>
                <w:szCs w:val="26"/>
              </w:rPr>
              <w:t xml:space="preserve">kara </w:t>
            </w:r>
            <w:r w:rsidRPr="00F26C96">
              <w:rPr>
                <w:sz w:val="26"/>
                <w:szCs w:val="26"/>
              </w:rPr>
              <w:t>ordeņa kavalieru un citu personu (atbilstoši RBK statusam) pārapbedīšanas procedūras nodrošināšana;</w:t>
            </w:r>
          </w:p>
          <w:p w:rsidR="0024292D" w:rsidRPr="0021389F" w:rsidRDefault="0024292D" w:rsidP="00791E95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21389F">
              <w:rPr>
                <w:sz w:val="26"/>
                <w:szCs w:val="26"/>
              </w:rPr>
              <w:t>Bojāto kapu uzrakstu plākšņu nomaiņa, gravēšana, trūkstošo plākšņu vai informācijas atjaunošana</w:t>
            </w:r>
            <w:r>
              <w:rPr>
                <w:sz w:val="26"/>
                <w:szCs w:val="26"/>
              </w:rPr>
              <w:t>, teksta gravēšana  III depozitārijā</w:t>
            </w:r>
            <w:r w:rsidRPr="0021389F">
              <w:rPr>
                <w:sz w:val="26"/>
                <w:szCs w:val="26"/>
              </w:rPr>
              <w:t>;</w:t>
            </w:r>
          </w:p>
          <w:p w:rsidR="0024292D" w:rsidRPr="001E23D0" w:rsidRDefault="0024292D" w:rsidP="00791E95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1E23D0">
              <w:rPr>
                <w:sz w:val="26"/>
                <w:szCs w:val="26"/>
              </w:rPr>
              <w:t xml:space="preserve"> Centrālo vārtu iekštelpu remonta un interjera projekta realizācija;</w:t>
            </w:r>
          </w:p>
          <w:p w:rsidR="0024292D" w:rsidRDefault="0024292D" w:rsidP="00791E95">
            <w:pPr>
              <w:pStyle w:val="Bezatstarpm1"/>
              <w:ind w:left="378"/>
              <w:rPr>
                <w:sz w:val="26"/>
                <w:szCs w:val="26"/>
              </w:rPr>
            </w:pPr>
          </w:p>
          <w:p w:rsidR="0024292D" w:rsidRDefault="0024292D" w:rsidP="00791E95">
            <w:pPr>
              <w:pStyle w:val="Bezatstarpm1"/>
              <w:ind w:left="378"/>
              <w:rPr>
                <w:sz w:val="26"/>
                <w:szCs w:val="26"/>
              </w:rPr>
            </w:pPr>
          </w:p>
          <w:p w:rsidR="0024292D" w:rsidRDefault="0024292D" w:rsidP="00791E95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Centrālā kapu lauka D sektora sienas ar uzejām  restaurācija;</w:t>
            </w:r>
          </w:p>
          <w:p w:rsidR="0024292D" w:rsidRDefault="0024292D" w:rsidP="00791E95">
            <w:pPr>
              <w:pStyle w:val="Bezatstarpm1"/>
              <w:ind w:left="378"/>
              <w:rPr>
                <w:sz w:val="26"/>
                <w:szCs w:val="26"/>
              </w:rPr>
            </w:pPr>
          </w:p>
          <w:p w:rsidR="0024292D" w:rsidRDefault="0024292D" w:rsidP="00791E95">
            <w:pPr>
              <w:pStyle w:val="Bezatstarpm1"/>
              <w:ind w:left="378"/>
              <w:rPr>
                <w:sz w:val="26"/>
                <w:szCs w:val="26"/>
              </w:rPr>
            </w:pPr>
          </w:p>
          <w:p w:rsidR="0024292D" w:rsidRDefault="0024292D" w:rsidP="00791E95">
            <w:pPr>
              <w:pStyle w:val="Bezatstarpm1"/>
              <w:ind w:left="378"/>
              <w:rPr>
                <w:sz w:val="26"/>
                <w:szCs w:val="26"/>
              </w:rPr>
            </w:pPr>
          </w:p>
          <w:p w:rsidR="0024292D" w:rsidRDefault="0024292D" w:rsidP="00791E95">
            <w:pPr>
              <w:pStyle w:val="Bezatstarpm1"/>
              <w:ind w:left="378"/>
              <w:rPr>
                <w:sz w:val="26"/>
                <w:szCs w:val="26"/>
              </w:rPr>
            </w:pPr>
          </w:p>
          <w:p w:rsidR="0024292D" w:rsidRDefault="0024292D" w:rsidP="00791E95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Šūnakmens laukumu iesegumu restaurācija;</w:t>
            </w:r>
          </w:p>
          <w:p w:rsidR="0024292D" w:rsidRDefault="0024292D" w:rsidP="00791E95">
            <w:pPr>
              <w:pStyle w:val="Bezatstarpm1"/>
              <w:ind w:left="378"/>
              <w:rPr>
                <w:sz w:val="26"/>
                <w:szCs w:val="26"/>
              </w:rPr>
            </w:pPr>
          </w:p>
          <w:p w:rsidR="0024292D" w:rsidRPr="00281316" w:rsidRDefault="0024292D" w:rsidP="00791E95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281316">
              <w:rPr>
                <w:sz w:val="26"/>
                <w:szCs w:val="26"/>
              </w:rPr>
              <w:t xml:space="preserve">Varoņu terases </w:t>
            </w:r>
            <w:proofErr w:type="spellStart"/>
            <w:r w:rsidRPr="00281316">
              <w:rPr>
                <w:sz w:val="26"/>
                <w:szCs w:val="26"/>
              </w:rPr>
              <w:t>perimetrālo</w:t>
            </w:r>
            <w:proofErr w:type="spellEnd"/>
            <w:r w:rsidRPr="00281316">
              <w:rPr>
                <w:sz w:val="26"/>
                <w:szCs w:val="26"/>
              </w:rPr>
              <w:t xml:space="preserve"> ceļu rekonstrukcija;</w:t>
            </w:r>
          </w:p>
          <w:p w:rsidR="00DE29DE" w:rsidRDefault="00DE29DE" w:rsidP="00DE29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24292D" w:rsidRPr="0021389F" w:rsidRDefault="00AF3C7B" w:rsidP="00DE29DE">
            <w:pPr>
              <w:pStyle w:val="Bezatstarpm1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DE29DE">
              <w:rPr>
                <w:color w:val="000000"/>
                <w:sz w:val="26"/>
                <w:szCs w:val="26"/>
              </w:rPr>
              <w:t>)</w:t>
            </w:r>
            <w:r w:rsidR="00DE29DE" w:rsidRPr="00911312">
              <w:rPr>
                <w:color w:val="000000"/>
                <w:sz w:val="26"/>
                <w:szCs w:val="26"/>
              </w:rPr>
              <w:t xml:space="preserve"> </w:t>
            </w:r>
            <w:r w:rsidR="00DE29DE">
              <w:rPr>
                <w:color w:val="000000"/>
                <w:sz w:val="26"/>
                <w:szCs w:val="26"/>
              </w:rPr>
              <w:t>12</w:t>
            </w:r>
            <w:r w:rsidR="00DE29DE" w:rsidRPr="00911312">
              <w:rPr>
                <w:color w:val="000000"/>
                <w:sz w:val="26"/>
                <w:szCs w:val="26"/>
              </w:rPr>
              <w:t xml:space="preserve">5 </w:t>
            </w:r>
            <w:r w:rsidR="00DE29DE">
              <w:rPr>
                <w:color w:val="000000"/>
                <w:sz w:val="26"/>
                <w:szCs w:val="26"/>
              </w:rPr>
              <w:t xml:space="preserve"> Holandes </w:t>
            </w:r>
            <w:r w:rsidR="00DE29DE" w:rsidRPr="00911312">
              <w:rPr>
                <w:color w:val="000000"/>
                <w:sz w:val="26"/>
                <w:szCs w:val="26"/>
              </w:rPr>
              <w:t>liepu vainagošana</w:t>
            </w:r>
            <w:r w:rsidR="00DE29DE">
              <w:rPr>
                <w:color w:val="000000"/>
                <w:sz w:val="26"/>
                <w:szCs w:val="26"/>
              </w:rPr>
              <w:t xml:space="preserve">,  27 koku vainagu kopšana, 34 gobu un tūju formu veidošana, 2027  </w:t>
            </w:r>
            <w:proofErr w:type="spellStart"/>
            <w:r w:rsidR="00DE29DE">
              <w:rPr>
                <w:color w:val="000000"/>
                <w:sz w:val="26"/>
                <w:szCs w:val="26"/>
              </w:rPr>
              <w:t>tek.m</w:t>
            </w:r>
            <w:proofErr w:type="spellEnd"/>
            <w:r w:rsidR="00DE29DE">
              <w:rPr>
                <w:color w:val="000000"/>
                <w:sz w:val="26"/>
                <w:szCs w:val="26"/>
              </w:rPr>
              <w:t xml:space="preserve">. klinteņu dzīvžoga apgriešana  </w:t>
            </w:r>
          </w:p>
        </w:tc>
        <w:tc>
          <w:tcPr>
            <w:tcW w:w="3543" w:type="dxa"/>
          </w:tcPr>
          <w:p w:rsidR="0024292D" w:rsidRPr="0021389F" w:rsidRDefault="0024292D" w:rsidP="00791E95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lastRenderedPageBreak/>
              <w:t xml:space="preserve"> </w:t>
            </w:r>
          </w:p>
          <w:p w:rsidR="0024292D" w:rsidRPr="0021389F" w:rsidRDefault="0024292D" w:rsidP="00791E95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150 603</w:t>
            </w:r>
            <w:r w:rsidRPr="0021389F">
              <w:rPr>
                <w:b/>
                <w:sz w:val="26"/>
                <w:szCs w:val="26"/>
                <w:lang w:val="lv-LV"/>
              </w:rPr>
              <w:t xml:space="preserve">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  <w:p w:rsidR="0024292D" w:rsidRDefault="0024292D" w:rsidP="00791E95">
            <w:pPr>
              <w:pStyle w:val="Default"/>
              <w:rPr>
                <w:sz w:val="26"/>
                <w:szCs w:val="26"/>
                <w:lang w:val="lv-LV"/>
              </w:rPr>
            </w:pPr>
            <w:r w:rsidRPr="0021389F">
              <w:rPr>
                <w:sz w:val="26"/>
                <w:szCs w:val="26"/>
                <w:lang w:val="lv-LV"/>
              </w:rPr>
              <w:t>AS Latvenergo ziedojums (plānots)</w:t>
            </w:r>
          </w:p>
          <w:p w:rsidR="0024292D" w:rsidRDefault="0024292D" w:rsidP="00791E95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1000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  <w:p w:rsidR="0024292D" w:rsidRPr="0021389F" w:rsidRDefault="0024292D" w:rsidP="00791E9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Rīgas pilsētas pašvaldības finansējums</w:t>
            </w:r>
          </w:p>
          <w:p w:rsidR="0024292D" w:rsidRPr="0021389F" w:rsidRDefault="0024292D" w:rsidP="00791E9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791E9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 </w:t>
            </w: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1000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24292D" w:rsidRDefault="0024292D" w:rsidP="00791E9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24292D" w:rsidRDefault="0024292D" w:rsidP="00791E95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156 516 EUR </w:t>
            </w:r>
          </w:p>
          <w:p w:rsidR="0024292D" w:rsidRDefault="0024292D" w:rsidP="00791E95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Rīgas </w:t>
            </w:r>
            <w:r w:rsidRPr="0021389F">
              <w:rPr>
                <w:sz w:val="26"/>
                <w:szCs w:val="26"/>
                <w:lang w:val="lv-LV"/>
              </w:rPr>
              <w:t>pilsētas pašvaldības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investīcijas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( ja tiks rasts finansējums)</w:t>
            </w:r>
          </w:p>
          <w:p w:rsidR="0024292D" w:rsidRPr="0021389F" w:rsidRDefault="0024292D" w:rsidP="00791E95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50 680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</w:p>
          <w:p w:rsidR="0024292D" w:rsidRDefault="0024292D" w:rsidP="00791E9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Valsts k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ultūras pieminekļu aizsardzības inspekcijas (turpmāk – VKPAI)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un 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Rīgas </w:t>
            </w:r>
            <w:r w:rsidRPr="0021389F">
              <w:rPr>
                <w:sz w:val="26"/>
                <w:szCs w:val="26"/>
                <w:lang w:val="lv-LV"/>
              </w:rPr>
              <w:t>pilsētas pašvaldības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finansējums</w:t>
            </w:r>
          </w:p>
          <w:p w:rsidR="0024292D" w:rsidRDefault="0024292D" w:rsidP="00791E95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E04270">
              <w:rPr>
                <w:b/>
                <w:bCs/>
                <w:color w:val="auto"/>
                <w:sz w:val="26"/>
                <w:szCs w:val="26"/>
                <w:lang w:val="lv-LV"/>
              </w:rPr>
              <w:t>471 255 EUR</w:t>
            </w:r>
          </w:p>
          <w:p w:rsidR="0024292D" w:rsidRDefault="0024292D" w:rsidP="00791E9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Ja tiks rasts finansējums</w:t>
            </w:r>
          </w:p>
          <w:p w:rsidR="0024292D" w:rsidRDefault="0024292D" w:rsidP="00791E95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281316">
              <w:rPr>
                <w:b/>
                <w:bCs/>
                <w:color w:val="auto"/>
                <w:sz w:val="26"/>
                <w:szCs w:val="26"/>
                <w:lang w:val="lv-LV"/>
              </w:rPr>
              <w:t>563 595 EUR</w:t>
            </w:r>
          </w:p>
          <w:p w:rsidR="0024292D" w:rsidRDefault="0024292D" w:rsidP="00791E9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DE29DE" w:rsidRPr="00911312" w:rsidRDefault="00DE29DE" w:rsidP="00DE29DE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6443</w:t>
            </w:r>
            <w:r w:rsidRPr="00911312">
              <w:rPr>
                <w:b/>
                <w:bCs/>
                <w:sz w:val="26"/>
                <w:szCs w:val="26"/>
                <w:lang w:val="lv-LV"/>
              </w:rPr>
              <w:t xml:space="preserve"> EUR</w:t>
            </w:r>
          </w:p>
          <w:p w:rsidR="00DE29DE" w:rsidRPr="00911312" w:rsidRDefault="00DE29DE" w:rsidP="00DE29DE">
            <w:pPr>
              <w:pStyle w:val="Default"/>
              <w:rPr>
                <w:sz w:val="26"/>
                <w:szCs w:val="26"/>
                <w:lang w:val="lv-LV"/>
              </w:rPr>
            </w:pPr>
            <w:r w:rsidRPr="00911312">
              <w:rPr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Pr="0021389F" w:rsidRDefault="0024292D" w:rsidP="00791E9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</w:tcPr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Aprīlis-oktobris</w:t>
            </w: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Maijs-oktobris</w:t>
            </w: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DE29DE" w:rsidRPr="00911312" w:rsidRDefault="00DE29DE" w:rsidP="00DE29DE">
            <w:pPr>
              <w:pStyle w:val="Defaul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Marts-maijs</w:t>
            </w:r>
          </w:p>
          <w:p w:rsidR="00DE29DE" w:rsidRPr="0021389F" w:rsidRDefault="00DE29DE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  <w:tr w:rsidR="0024292D" w:rsidRPr="0021389F" w:rsidTr="009143C9">
        <w:trPr>
          <w:trHeight w:val="699"/>
        </w:trPr>
        <w:tc>
          <w:tcPr>
            <w:tcW w:w="5671" w:type="dxa"/>
          </w:tcPr>
          <w:p w:rsidR="0024292D" w:rsidRPr="00911312" w:rsidRDefault="0024292D" w:rsidP="00791E95">
            <w:pPr>
              <w:pStyle w:val="Bezatstarpm1"/>
              <w:rPr>
                <w:b/>
                <w:color w:val="000000"/>
                <w:sz w:val="26"/>
                <w:szCs w:val="26"/>
              </w:rPr>
            </w:pPr>
            <w:r w:rsidRPr="00911312">
              <w:rPr>
                <w:b/>
                <w:color w:val="000000"/>
                <w:sz w:val="26"/>
                <w:szCs w:val="26"/>
              </w:rPr>
              <w:lastRenderedPageBreak/>
              <w:t xml:space="preserve">2. Rīgas pilsētas publiskajā </w:t>
            </w:r>
            <w:proofErr w:type="spellStart"/>
            <w:r w:rsidRPr="00911312">
              <w:rPr>
                <w:b/>
                <w:color w:val="000000"/>
                <w:sz w:val="26"/>
                <w:szCs w:val="26"/>
              </w:rPr>
              <w:t>ārtelpā</w:t>
            </w:r>
            <w:proofErr w:type="spellEnd"/>
            <w:r w:rsidRPr="00911312">
              <w:rPr>
                <w:b/>
                <w:color w:val="000000"/>
                <w:sz w:val="26"/>
                <w:szCs w:val="26"/>
              </w:rPr>
              <w:t xml:space="preserve"> esošie pieminekļi:</w:t>
            </w:r>
          </w:p>
          <w:p w:rsidR="0024292D" w:rsidRPr="00911312" w:rsidRDefault="0024292D" w:rsidP="00791E95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911312">
              <w:rPr>
                <w:color w:val="000000"/>
                <w:sz w:val="26"/>
                <w:szCs w:val="26"/>
              </w:rPr>
              <w:t>1)</w:t>
            </w:r>
            <w:r>
              <w:rPr>
                <w:color w:val="000000"/>
                <w:sz w:val="26"/>
                <w:szCs w:val="26"/>
              </w:rPr>
              <w:t xml:space="preserve">Dekoratīvās skulptūras </w:t>
            </w:r>
            <w:r w:rsidRPr="000E48F2">
              <w:rPr>
                <w:i/>
                <w:color w:val="000000"/>
                <w:sz w:val="26"/>
                <w:szCs w:val="26"/>
              </w:rPr>
              <w:t>Tautasdziesma</w:t>
            </w:r>
            <w:r>
              <w:rPr>
                <w:color w:val="000000"/>
                <w:sz w:val="26"/>
                <w:szCs w:val="26"/>
              </w:rPr>
              <w:t xml:space="preserve"> restaurācija;</w:t>
            </w:r>
          </w:p>
          <w:p w:rsidR="0024292D" w:rsidRPr="00911312" w:rsidRDefault="0024292D" w:rsidP="00791E95">
            <w:pPr>
              <w:pStyle w:val="Bezatstarpm1"/>
              <w:ind w:left="720"/>
              <w:rPr>
                <w:color w:val="000000"/>
                <w:sz w:val="26"/>
                <w:szCs w:val="26"/>
              </w:rPr>
            </w:pPr>
          </w:p>
          <w:p w:rsidR="00A70B85" w:rsidRDefault="00A70B85" w:rsidP="00791E95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24292D" w:rsidRPr="000E48F2" w:rsidRDefault="0024292D" w:rsidP="00791E95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911312">
              <w:rPr>
                <w:color w:val="000000"/>
                <w:sz w:val="26"/>
                <w:szCs w:val="26"/>
              </w:rPr>
              <w:t>2)</w:t>
            </w:r>
            <w:r>
              <w:rPr>
                <w:color w:val="000000"/>
                <w:sz w:val="26"/>
                <w:szCs w:val="26"/>
              </w:rPr>
              <w:t>Dekoratīvo s</w:t>
            </w:r>
            <w:r w:rsidRPr="000E48F2">
              <w:rPr>
                <w:color w:val="000000"/>
                <w:sz w:val="26"/>
                <w:szCs w:val="26"/>
              </w:rPr>
              <w:t xml:space="preserve">kulptūru </w:t>
            </w:r>
            <w:r>
              <w:rPr>
                <w:color w:val="000000"/>
                <w:sz w:val="26"/>
                <w:szCs w:val="26"/>
              </w:rPr>
              <w:t>nelielu restaurācijas darbu veikšana;</w:t>
            </w:r>
          </w:p>
          <w:p w:rsidR="0024292D" w:rsidRPr="00911312" w:rsidRDefault="0024292D" w:rsidP="00791E95">
            <w:pPr>
              <w:pStyle w:val="Sarakstarindkopa"/>
              <w:rPr>
                <w:color w:val="000000"/>
                <w:sz w:val="26"/>
                <w:szCs w:val="26"/>
              </w:rPr>
            </w:pPr>
          </w:p>
          <w:p w:rsidR="0024292D" w:rsidRDefault="0024292D" w:rsidP="00791E95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911312">
              <w:rPr>
                <w:color w:val="000000"/>
                <w:sz w:val="26"/>
                <w:szCs w:val="26"/>
              </w:rPr>
              <w:t xml:space="preserve">) </w:t>
            </w:r>
            <w:r>
              <w:rPr>
                <w:color w:val="000000"/>
                <w:sz w:val="26"/>
                <w:szCs w:val="26"/>
              </w:rPr>
              <w:t>Septiņu</w:t>
            </w:r>
            <w:r w:rsidRPr="0091131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dekoratīvo </w:t>
            </w:r>
            <w:r w:rsidRPr="00911312">
              <w:rPr>
                <w:color w:val="000000"/>
                <w:sz w:val="26"/>
                <w:szCs w:val="26"/>
              </w:rPr>
              <w:t>bronzas skulptūru apkope – vaskošana;</w:t>
            </w:r>
          </w:p>
          <w:p w:rsidR="0024292D" w:rsidRDefault="0024292D" w:rsidP="00791E95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24292D" w:rsidRDefault="0024292D" w:rsidP="00791E95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4) Brīvības pieminekļa aprūpe-restaurācija;</w:t>
            </w:r>
          </w:p>
          <w:p w:rsidR="0024292D" w:rsidRDefault="0024292D" w:rsidP="00791E95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24292D" w:rsidRDefault="0024292D" w:rsidP="00791E95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5) Aleksandra vārtu restaurācija;</w:t>
            </w:r>
          </w:p>
          <w:p w:rsidR="0024292D" w:rsidRDefault="0024292D" w:rsidP="00791E95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24292D" w:rsidRDefault="0024292D" w:rsidP="00791E95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24292D" w:rsidRDefault="0024292D" w:rsidP="00791E95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24292D" w:rsidRDefault="0024292D" w:rsidP="00791E95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6) Rīgas galvenā inženiera (1887-1899) Gustava Ādolfa </w:t>
            </w:r>
            <w:proofErr w:type="spellStart"/>
            <w:r>
              <w:rPr>
                <w:color w:val="000000"/>
                <w:sz w:val="26"/>
                <w:szCs w:val="26"/>
              </w:rPr>
              <w:t>Agtes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bojātā dzimtas kapu pieminekļa Lielajos kapos restaurācija;</w:t>
            </w:r>
          </w:p>
          <w:p w:rsidR="0024292D" w:rsidRPr="00911312" w:rsidRDefault="0024292D" w:rsidP="00791E95">
            <w:pPr>
              <w:pStyle w:val="Bezatstarpm1"/>
              <w:spacing w:before="2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7) Pieminekļa 6.Rīgas kājnieku  pulka karavīriem-pilsētas aizstāvjiem 1919.gadā (</w:t>
            </w:r>
            <w:proofErr w:type="spellStart"/>
            <w:r>
              <w:rPr>
                <w:color w:val="000000"/>
                <w:sz w:val="26"/>
                <w:szCs w:val="26"/>
              </w:rPr>
              <w:t>Sudrabkalniņš</w:t>
            </w:r>
            <w:proofErr w:type="spellEnd"/>
            <w:r>
              <w:rPr>
                <w:color w:val="000000"/>
                <w:sz w:val="26"/>
                <w:szCs w:val="26"/>
              </w:rPr>
              <w:t>) teritorijas labiekārtošana</w:t>
            </w:r>
          </w:p>
        </w:tc>
        <w:tc>
          <w:tcPr>
            <w:tcW w:w="3543" w:type="dxa"/>
          </w:tcPr>
          <w:p w:rsidR="0024292D" w:rsidRPr="00911312" w:rsidRDefault="0024292D" w:rsidP="00791E95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24292D" w:rsidRPr="00911312" w:rsidRDefault="0024292D" w:rsidP="00791E95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24292D" w:rsidRPr="00911312" w:rsidRDefault="0024292D" w:rsidP="00791E95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18 500</w:t>
            </w:r>
            <w:r w:rsidRPr="00911312">
              <w:rPr>
                <w:b/>
                <w:bCs/>
                <w:sz w:val="26"/>
                <w:szCs w:val="26"/>
                <w:lang w:val="lv-LV"/>
              </w:rPr>
              <w:t xml:space="preserve"> EUR</w:t>
            </w:r>
          </w:p>
          <w:p w:rsidR="0024292D" w:rsidRDefault="0024292D" w:rsidP="00791E95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Pr="00911312" w:rsidRDefault="0024292D" w:rsidP="00791E95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4000</w:t>
            </w:r>
            <w:r w:rsidRPr="00911312">
              <w:rPr>
                <w:b/>
                <w:bCs/>
                <w:sz w:val="26"/>
                <w:szCs w:val="26"/>
                <w:lang w:val="lv-LV"/>
              </w:rPr>
              <w:t xml:space="preserve"> EUR</w:t>
            </w:r>
          </w:p>
          <w:p w:rsidR="0024292D" w:rsidRDefault="0024292D" w:rsidP="00791E95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Pr="00911312" w:rsidRDefault="0024292D" w:rsidP="00791E95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1400</w:t>
            </w:r>
            <w:r w:rsidRPr="00911312">
              <w:rPr>
                <w:b/>
                <w:bCs/>
                <w:sz w:val="26"/>
                <w:szCs w:val="26"/>
                <w:lang w:val="lv-LV"/>
              </w:rPr>
              <w:t>EUR</w:t>
            </w:r>
          </w:p>
          <w:p w:rsidR="0024292D" w:rsidRDefault="0024292D" w:rsidP="00791E95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Pr="009D5EAF" w:rsidRDefault="0024292D" w:rsidP="00791E95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1</w:t>
            </w:r>
            <w:r w:rsidRPr="009D5EAF">
              <w:rPr>
                <w:b/>
                <w:bCs/>
                <w:sz w:val="26"/>
                <w:szCs w:val="26"/>
                <w:lang w:val="lv-LV"/>
              </w:rPr>
              <w:t>93 636 EUR</w:t>
            </w:r>
          </w:p>
          <w:p w:rsidR="0024292D" w:rsidRDefault="0024292D" w:rsidP="00791E95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Ja tiks rasts finansējums</w:t>
            </w:r>
          </w:p>
          <w:p w:rsidR="0024292D" w:rsidRDefault="0024292D" w:rsidP="00791E95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 w:rsidRPr="009D5EAF">
              <w:rPr>
                <w:b/>
                <w:bCs/>
                <w:sz w:val="26"/>
                <w:szCs w:val="26"/>
                <w:lang w:val="lv-LV"/>
              </w:rPr>
              <w:t>121 000 EUR</w:t>
            </w:r>
          </w:p>
          <w:p w:rsidR="0024292D" w:rsidRDefault="0024292D" w:rsidP="00791E9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Rīgas </w:t>
            </w:r>
            <w:r w:rsidRPr="0021389F">
              <w:rPr>
                <w:sz w:val="26"/>
                <w:szCs w:val="26"/>
                <w:lang w:val="lv-LV"/>
              </w:rPr>
              <w:t>pilsētas pašvaldības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investīcijas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( ja tiks rasts finansējums)</w:t>
            </w:r>
          </w:p>
          <w:p w:rsidR="0024292D" w:rsidRPr="001636D5" w:rsidRDefault="0024292D" w:rsidP="00791E95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 w:rsidRPr="001636D5">
              <w:rPr>
                <w:b/>
                <w:bCs/>
                <w:sz w:val="26"/>
                <w:szCs w:val="26"/>
                <w:lang w:val="lv-LV"/>
              </w:rPr>
              <w:t xml:space="preserve">9476 EUR </w:t>
            </w:r>
          </w:p>
          <w:p w:rsidR="0024292D" w:rsidRDefault="00635A9E" w:rsidP="00791E95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 xml:space="preserve">Rīgas pilsētas pašvaldības </w:t>
            </w:r>
            <w:r w:rsidR="0024292D">
              <w:rPr>
                <w:bCs/>
                <w:sz w:val="26"/>
                <w:szCs w:val="26"/>
                <w:lang w:val="lv-LV"/>
              </w:rPr>
              <w:t>finansējums</w:t>
            </w:r>
          </w:p>
          <w:p w:rsidR="00A70B85" w:rsidRDefault="00A70B85" w:rsidP="00791E95">
            <w:pPr>
              <w:pStyle w:val="Default"/>
              <w:rPr>
                <w:b/>
                <w:sz w:val="26"/>
                <w:szCs w:val="26"/>
                <w:lang w:val="lv-LV"/>
              </w:rPr>
            </w:pPr>
          </w:p>
          <w:p w:rsidR="0024292D" w:rsidRPr="00AC5634" w:rsidRDefault="0024292D" w:rsidP="00791E95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 w:rsidRPr="00AC5634">
              <w:rPr>
                <w:b/>
                <w:sz w:val="26"/>
                <w:szCs w:val="26"/>
                <w:lang w:val="lv-LV"/>
              </w:rPr>
              <w:t>122 017 EUR</w:t>
            </w:r>
          </w:p>
          <w:p w:rsidR="0024292D" w:rsidRPr="009D5EAF" w:rsidRDefault="0024292D" w:rsidP="00791E95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Rīgas </w:t>
            </w:r>
            <w:r w:rsidRPr="0021389F">
              <w:rPr>
                <w:sz w:val="26"/>
                <w:szCs w:val="26"/>
                <w:lang w:val="lv-LV"/>
              </w:rPr>
              <w:t>pilsētas pašvaldības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investīcijas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( ja tiks rasts finansējums)</w:t>
            </w:r>
          </w:p>
        </w:tc>
        <w:tc>
          <w:tcPr>
            <w:tcW w:w="1560" w:type="dxa"/>
          </w:tcPr>
          <w:p w:rsidR="0024292D" w:rsidRPr="00911312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Pr="00911312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Pr="00911312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Maijs-oktobris</w:t>
            </w:r>
          </w:p>
          <w:p w:rsidR="0024292D" w:rsidRPr="00911312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Pr="00911312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Pr="00911312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Aprīlis-oktobris</w:t>
            </w:r>
          </w:p>
          <w:p w:rsidR="0024292D" w:rsidRPr="00911312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>2.pusgads</w:t>
            </w:r>
          </w:p>
          <w:p w:rsidR="0024292D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2.pusgads</w:t>
            </w:r>
          </w:p>
          <w:p w:rsidR="0024292D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2.pusgads</w:t>
            </w:r>
          </w:p>
          <w:p w:rsidR="0024292D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Maijs-oktobris</w:t>
            </w:r>
          </w:p>
          <w:p w:rsidR="0024292D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Pr="00911312" w:rsidRDefault="0024292D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2.pusgads</w:t>
            </w:r>
          </w:p>
        </w:tc>
      </w:tr>
      <w:tr w:rsidR="0024292D" w:rsidRPr="0021389F" w:rsidTr="009143C9">
        <w:trPr>
          <w:trHeight w:val="1010"/>
        </w:trPr>
        <w:tc>
          <w:tcPr>
            <w:tcW w:w="5671" w:type="dxa"/>
          </w:tcPr>
          <w:p w:rsidR="00040EE8" w:rsidRPr="00040EE8" w:rsidRDefault="00040EE8" w:rsidP="00791E95">
            <w:pPr>
              <w:pStyle w:val="Bezatstarpm1"/>
              <w:rPr>
                <w:sz w:val="26"/>
                <w:szCs w:val="26"/>
              </w:rPr>
            </w:pPr>
            <w:r w:rsidRPr="00040EE8">
              <w:rPr>
                <w:rStyle w:val="Izteiksmgs"/>
                <w:sz w:val="26"/>
                <w:szCs w:val="26"/>
              </w:rPr>
              <w:t>Rīgas pieminekļu aģentūra</w:t>
            </w:r>
            <w:r>
              <w:rPr>
                <w:rStyle w:val="Izteiksmgs"/>
                <w:sz w:val="26"/>
                <w:szCs w:val="26"/>
              </w:rPr>
              <w:t>s saimnieciskās darbības uzturēšana:</w:t>
            </w:r>
          </w:p>
          <w:p w:rsidR="0024292D" w:rsidRPr="009143C9" w:rsidRDefault="009143C9" w:rsidP="00791E95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r w:rsidRPr="009143C9">
              <w:rPr>
                <w:sz w:val="26"/>
                <w:szCs w:val="26"/>
              </w:rPr>
              <w:t>Saimniecības preces</w:t>
            </w:r>
            <w:r w:rsidR="00FD237E">
              <w:rPr>
                <w:sz w:val="26"/>
                <w:szCs w:val="26"/>
              </w:rPr>
              <w:t>;</w:t>
            </w:r>
            <w:r w:rsidRPr="009143C9">
              <w:rPr>
                <w:color w:val="000000"/>
                <w:sz w:val="26"/>
                <w:szCs w:val="26"/>
              </w:rPr>
              <w:t xml:space="preserve"> </w:t>
            </w:r>
          </w:p>
          <w:p w:rsidR="0024292D" w:rsidRPr="009143C9" w:rsidRDefault="009143C9" w:rsidP="00791E95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9143C9">
              <w:rPr>
                <w:sz w:val="26"/>
                <w:szCs w:val="26"/>
              </w:rPr>
              <w:t>Degviela RBK</w:t>
            </w:r>
            <w:r w:rsidR="00FD237E">
              <w:rPr>
                <w:sz w:val="26"/>
                <w:szCs w:val="26"/>
              </w:rPr>
              <w:t xml:space="preserve">, </w:t>
            </w:r>
            <w:bookmarkStart w:id="0" w:name="_GoBack"/>
            <w:bookmarkEnd w:id="0"/>
            <w:r w:rsidR="00FD237E">
              <w:rPr>
                <w:sz w:val="26"/>
                <w:szCs w:val="26"/>
              </w:rPr>
              <w:t>Brīvības</w:t>
            </w:r>
            <w:r w:rsidR="00FD237E" w:rsidRPr="009143C9">
              <w:rPr>
                <w:sz w:val="26"/>
                <w:szCs w:val="26"/>
              </w:rPr>
              <w:t xml:space="preserve"> </w:t>
            </w:r>
            <w:r w:rsidR="00FD237E" w:rsidRPr="009143C9">
              <w:rPr>
                <w:sz w:val="26"/>
                <w:szCs w:val="26"/>
              </w:rPr>
              <w:t>pieminekļ</w:t>
            </w:r>
            <w:r w:rsidR="00FD237E">
              <w:rPr>
                <w:sz w:val="26"/>
                <w:szCs w:val="26"/>
              </w:rPr>
              <w:t xml:space="preserve">a </w:t>
            </w:r>
            <w:r w:rsidRPr="009143C9">
              <w:rPr>
                <w:sz w:val="26"/>
                <w:szCs w:val="26"/>
              </w:rPr>
              <w:t xml:space="preserve"> </w:t>
            </w:r>
            <w:r w:rsidR="00FD237E">
              <w:rPr>
                <w:sz w:val="26"/>
                <w:szCs w:val="26"/>
              </w:rPr>
              <w:t xml:space="preserve">un </w:t>
            </w:r>
            <w:r w:rsidRPr="009143C9">
              <w:rPr>
                <w:sz w:val="26"/>
                <w:szCs w:val="26"/>
              </w:rPr>
              <w:t>pieminekļu aprūpes tehnikai</w:t>
            </w:r>
            <w:r w:rsidR="00FD237E">
              <w:rPr>
                <w:sz w:val="26"/>
                <w:szCs w:val="26"/>
              </w:rPr>
              <w:t>;</w:t>
            </w:r>
            <w:r w:rsidRPr="009143C9">
              <w:rPr>
                <w:color w:val="000000"/>
                <w:sz w:val="26"/>
                <w:szCs w:val="26"/>
              </w:rPr>
              <w:t xml:space="preserve"> </w:t>
            </w:r>
          </w:p>
          <w:p w:rsidR="0024292D" w:rsidRPr="00932E70" w:rsidRDefault="009143C9" w:rsidP="00791E95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9143C9">
              <w:rPr>
                <w:sz w:val="26"/>
                <w:szCs w:val="26"/>
              </w:rPr>
              <w:t>Biroja un kancelejas preces</w:t>
            </w:r>
            <w:r w:rsidRPr="00932E7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040EE8" w:rsidRDefault="00040EE8" w:rsidP="009143C9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040EE8" w:rsidRDefault="00040EE8" w:rsidP="009143C9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9143C9" w:rsidRDefault="009143C9" w:rsidP="009143C9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5113</w:t>
            </w:r>
            <w:r w:rsidR="0024292D" w:rsidRPr="00BB2885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  <w:r w:rsidR="0024292D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9143C9" w:rsidRDefault="009143C9" w:rsidP="009143C9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3195</w:t>
            </w:r>
            <w:r w:rsidRPr="00BB2885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</w:p>
          <w:p w:rsidR="00FD237E" w:rsidRDefault="00FD237E" w:rsidP="009143C9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9143C9" w:rsidP="009143C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864</w:t>
            </w:r>
            <w:r w:rsidR="0024292D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 w:rsidRPr="00BB2885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</w:tc>
        <w:tc>
          <w:tcPr>
            <w:tcW w:w="1560" w:type="dxa"/>
          </w:tcPr>
          <w:p w:rsidR="00040EE8" w:rsidRDefault="00040EE8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040EE8" w:rsidRDefault="00040EE8" w:rsidP="002B3178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Pr="0021389F" w:rsidRDefault="009143C9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 xml:space="preserve">Visu </w:t>
            </w:r>
            <w:r w:rsidR="00DE29DE">
              <w:rPr>
                <w:bCs/>
                <w:sz w:val="26"/>
                <w:szCs w:val="26"/>
                <w:lang w:val="lv-LV"/>
              </w:rPr>
              <w:t>gad</w:t>
            </w:r>
            <w:r>
              <w:rPr>
                <w:bCs/>
                <w:sz w:val="26"/>
                <w:szCs w:val="26"/>
                <w:lang w:val="lv-LV"/>
              </w:rPr>
              <w:t>u</w:t>
            </w:r>
            <w:r w:rsidR="00DE29DE"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9143C9" w:rsidRPr="0021389F" w:rsidRDefault="009143C9" w:rsidP="009143C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Visu gadu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FD237E" w:rsidRDefault="00FD237E" w:rsidP="009143C9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143C9" w:rsidRPr="0021389F" w:rsidRDefault="009143C9" w:rsidP="009143C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Visu gadu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DE29DE" w:rsidRPr="0021389F" w:rsidRDefault="00DE29DE" w:rsidP="002B317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</w:tbl>
    <w:p w:rsidR="0072199B" w:rsidRPr="0021389F" w:rsidRDefault="0072199B" w:rsidP="0072199B">
      <w:pPr>
        <w:pStyle w:val="Bezatstarpm1"/>
        <w:jc w:val="both"/>
        <w:rPr>
          <w:sz w:val="20"/>
          <w:szCs w:val="20"/>
        </w:rPr>
      </w:pPr>
      <w:r w:rsidRPr="0021389F">
        <w:rPr>
          <w:sz w:val="26"/>
          <w:szCs w:val="26"/>
        </w:rPr>
        <w:tab/>
      </w:r>
      <w:r w:rsidRPr="0021389F">
        <w:rPr>
          <w:sz w:val="26"/>
          <w:szCs w:val="26"/>
        </w:rPr>
        <w:tab/>
      </w:r>
    </w:p>
    <w:p w:rsidR="0072199B" w:rsidRPr="0021389F" w:rsidRDefault="0072199B" w:rsidP="0072199B">
      <w:pPr>
        <w:pStyle w:val="Bezatstarpm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Baumanis 67181695; </w:t>
      </w:r>
      <w:r w:rsidR="00DE29DE" w:rsidRPr="0021389F">
        <w:rPr>
          <w:sz w:val="22"/>
          <w:szCs w:val="22"/>
        </w:rPr>
        <w:t>Beļevičs 67181697;</w:t>
      </w:r>
      <w:r w:rsidR="00DE29DE">
        <w:rPr>
          <w:sz w:val="22"/>
          <w:szCs w:val="22"/>
        </w:rPr>
        <w:t xml:space="preserve"> </w:t>
      </w:r>
      <w:r w:rsidR="009143C9">
        <w:rPr>
          <w:sz w:val="22"/>
          <w:szCs w:val="22"/>
        </w:rPr>
        <w:t xml:space="preserve">Reča </w:t>
      </w:r>
      <w:r w:rsidR="009143C9" w:rsidRPr="0021389F">
        <w:rPr>
          <w:sz w:val="22"/>
          <w:szCs w:val="22"/>
        </w:rPr>
        <w:t>6718169</w:t>
      </w:r>
      <w:r w:rsidR="009143C9">
        <w:rPr>
          <w:sz w:val="22"/>
          <w:szCs w:val="22"/>
        </w:rPr>
        <w:t>3</w:t>
      </w:r>
    </w:p>
    <w:p w:rsidR="00B17A8E" w:rsidRDefault="00B17A8E"/>
    <w:sectPr w:rsidR="00B17A8E" w:rsidSect="009143C9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2" w:right="709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F3" w:rsidRDefault="006B77F3">
      <w:r>
        <w:separator/>
      </w:r>
    </w:p>
  </w:endnote>
  <w:endnote w:type="continuationSeparator" w:id="0">
    <w:p w:rsidR="006B77F3" w:rsidRDefault="006B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Default="00AB66AC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E654F9" w:rsidRDefault="006B77F3" w:rsidP="003570A0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Default="00AB66AC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D237E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E654F9" w:rsidRDefault="006B77F3" w:rsidP="003570A0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F3" w:rsidRDefault="006B77F3">
      <w:r>
        <w:separator/>
      </w:r>
    </w:p>
  </w:footnote>
  <w:footnote w:type="continuationSeparator" w:id="0">
    <w:p w:rsidR="006B77F3" w:rsidRDefault="006B7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Default="00AB66AC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E654F9" w:rsidRDefault="006B77F3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Pr="00965A38" w:rsidRDefault="006B77F3" w:rsidP="00142D3C">
    <w:pPr>
      <w:pStyle w:val="Galvene"/>
      <w:ind w:right="360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47BE"/>
    <w:multiLevelType w:val="hybridMultilevel"/>
    <w:tmpl w:val="818AEEB2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84"/>
    <w:rsid w:val="00040EE8"/>
    <w:rsid w:val="00214F0C"/>
    <w:rsid w:val="0024292D"/>
    <w:rsid w:val="004D7B9A"/>
    <w:rsid w:val="00635A9E"/>
    <w:rsid w:val="006B77F3"/>
    <w:rsid w:val="0072199B"/>
    <w:rsid w:val="0090649A"/>
    <w:rsid w:val="009143C9"/>
    <w:rsid w:val="009C2713"/>
    <w:rsid w:val="00A70B85"/>
    <w:rsid w:val="00AB66AC"/>
    <w:rsid w:val="00AF3C7B"/>
    <w:rsid w:val="00B17A8E"/>
    <w:rsid w:val="00DE29DE"/>
    <w:rsid w:val="00E04665"/>
    <w:rsid w:val="00EB4E84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2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2199B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2199B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styleId="Galvene">
    <w:name w:val="header"/>
    <w:basedOn w:val="Parasts"/>
    <w:link w:val="GalveneRakstz"/>
    <w:rsid w:val="0072199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219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rsid w:val="0072199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7219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72199B"/>
  </w:style>
  <w:style w:type="paragraph" w:customStyle="1" w:styleId="Sarakstarindkopa1">
    <w:name w:val="Saraksta rindkopa1"/>
    <w:basedOn w:val="Parasts"/>
    <w:rsid w:val="007219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character" w:styleId="Hipersaite">
    <w:name w:val="Hyperlink"/>
    <w:rsid w:val="0072199B"/>
    <w:rPr>
      <w:color w:val="0000FF"/>
      <w:u w:val="single"/>
    </w:rPr>
  </w:style>
  <w:style w:type="paragraph" w:customStyle="1" w:styleId="Bezatstarpm1">
    <w:name w:val="Bez atstarpēm1"/>
    <w:qFormat/>
    <w:rsid w:val="0072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7219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arastais1">
    <w:name w:val="Parastais+1"/>
    <w:basedOn w:val="Default"/>
    <w:next w:val="Default"/>
    <w:rsid w:val="0072199B"/>
    <w:rPr>
      <w:color w:val="auto"/>
    </w:rPr>
  </w:style>
  <w:style w:type="paragraph" w:styleId="Sarakstarindkopa">
    <w:name w:val="List Paragraph"/>
    <w:basedOn w:val="Parasts"/>
    <w:uiPriority w:val="34"/>
    <w:qFormat/>
    <w:rsid w:val="0072199B"/>
    <w:pPr>
      <w:ind w:left="720"/>
    </w:pPr>
  </w:style>
  <w:style w:type="character" w:customStyle="1" w:styleId="st1">
    <w:name w:val="st1"/>
    <w:rsid w:val="0072199B"/>
  </w:style>
  <w:style w:type="character" w:styleId="Izteiksmgs">
    <w:name w:val="Strong"/>
    <w:basedOn w:val="Noklusjumarindkopasfonts"/>
    <w:qFormat/>
    <w:rsid w:val="002429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2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2199B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2199B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styleId="Galvene">
    <w:name w:val="header"/>
    <w:basedOn w:val="Parasts"/>
    <w:link w:val="GalveneRakstz"/>
    <w:rsid w:val="0072199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219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rsid w:val="0072199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7219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72199B"/>
  </w:style>
  <w:style w:type="paragraph" w:customStyle="1" w:styleId="Sarakstarindkopa1">
    <w:name w:val="Saraksta rindkopa1"/>
    <w:basedOn w:val="Parasts"/>
    <w:rsid w:val="007219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character" w:styleId="Hipersaite">
    <w:name w:val="Hyperlink"/>
    <w:rsid w:val="0072199B"/>
    <w:rPr>
      <w:color w:val="0000FF"/>
      <w:u w:val="single"/>
    </w:rPr>
  </w:style>
  <w:style w:type="paragraph" w:customStyle="1" w:styleId="Bezatstarpm1">
    <w:name w:val="Bez atstarpēm1"/>
    <w:qFormat/>
    <w:rsid w:val="0072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7219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arastais1">
    <w:name w:val="Parastais+1"/>
    <w:basedOn w:val="Default"/>
    <w:next w:val="Default"/>
    <w:rsid w:val="0072199B"/>
    <w:rPr>
      <w:color w:val="auto"/>
    </w:rPr>
  </w:style>
  <w:style w:type="paragraph" w:styleId="Sarakstarindkopa">
    <w:name w:val="List Paragraph"/>
    <w:basedOn w:val="Parasts"/>
    <w:uiPriority w:val="34"/>
    <w:qFormat/>
    <w:rsid w:val="0072199B"/>
    <w:pPr>
      <w:ind w:left="720"/>
    </w:pPr>
  </w:style>
  <w:style w:type="character" w:customStyle="1" w:styleId="st1">
    <w:name w:val="st1"/>
    <w:rsid w:val="0072199B"/>
  </w:style>
  <w:style w:type="character" w:styleId="Izteiksmgs">
    <w:name w:val="Strong"/>
    <w:basedOn w:val="Noklusjumarindkopasfonts"/>
    <w:qFormat/>
    <w:rsid w:val="00242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D3DC-3759-4FA8-876C-1662BE5F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2489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Raimonds Baumanis</dc:creator>
  <cp:lastModifiedBy>Raimonds Baumanis</cp:lastModifiedBy>
  <cp:revision>7</cp:revision>
  <dcterms:created xsi:type="dcterms:W3CDTF">2017-04-13T07:43:00Z</dcterms:created>
  <dcterms:modified xsi:type="dcterms:W3CDTF">2017-04-19T07:33:00Z</dcterms:modified>
</cp:coreProperties>
</file>